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66" w:rsidRPr="008A7F1F" w:rsidRDefault="00AC2B66" w:rsidP="00AC2B66">
      <w:pPr>
        <w:pStyle w:val="Bodytext20"/>
        <w:shd w:val="clear" w:color="auto" w:fill="auto"/>
        <w:spacing w:before="0" w:line="283" w:lineRule="exact"/>
        <w:ind w:left="5160" w:firstLine="0"/>
        <w:jc w:val="left"/>
        <w:rPr>
          <w:sz w:val="16"/>
          <w:szCs w:val="16"/>
        </w:rPr>
      </w:pPr>
      <w:r>
        <w:rPr>
          <w:sz w:val="24"/>
          <w:szCs w:val="24"/>
        </w:rPr>
        <w:tab/>
      </w:r>
      <w:r>
        <w:rPr>
          <w:sz w:val="24"/>
          <w:szCs w:val="24"/>
        </w:rPr>
        <w:tab/>
      </w:r>
      <w:r>
        <w:rPr>
          <w:sz w:val="24"/>
          <w:szCs w:val="24"/>
        </w:rPr>
        <w:tab/>
      </w:r>
      <w:r>
        <w:rPr>
          <w:sz w:val="24"/>
          <w:szCs w:val="24"/>
        </w:rPr>
        <w:tab/>
      </w:r>
      <w:r w:rsidRPr="00E12329">
        <w:t>PATVIRTINTA</w:t>
      </w:r>
      <w:r>
        <w:br/>
      </w:r>
      <w:r>
        <w:br/>
        <w:t>Klaipėdos</w:t>
      </w:r>
      <w:r w:rsidRPr="00EC665A">
        <w:t xml:space="preserve"> rajono savivaldybės </w:t>
      </w:r>
      <w:r>
        <w:t>Priekulės  pirminės sveikatos priežiūros centras</w:t>
      </w:r>
      <w:r>
        <w:rPr>
          <w:sz w:val="16"/>
          <w:szCs w:val="16"/>
        </w:rPr>
        <w:br/>
      </w:r>
      <w:r>
        <w:t xml:space="preserve">Vyriausioji  gydytoja  Laima  </w:t>
      </w:r>
      <w:proofErr w:type="spellStart"/>
      <w:r>
        <w:t>Simenienė</w:t>
      </w:r>
      <w:proofErr w:type="spellEnd"/>
      <w:r>
        <w:t xml:space="preserve"> </w:t>
      </w:r>
      <w:bookmarkStart w:id="0" w:name="_GoBack"/>
      <w:bookmarkEnd w:id="0"/>
      <w:r>
        <w:rPr>
          <w:sz w:val="16"/>
          <w:szCs w:val="16"/>
        </w:rPr>
        <w:br/>
      </w:r>
      <w:r w:rsidRPr="00E12329">
        <w:t xml:space="preserve">2018 m. </w:t>
      </w:r>
      <w:r>
        <w:t>rugpjūčio 22 d. įsakymu Nr.12-B</w:t>
      </w:r>
    </w:p>
    <w:p w:rsidR="007120DE" w:rsidRPr="00AC2B66" w:rsidRDefault="007120DE" w:rsidP="007120DE">
      <w:pPr>
        <w:rPr>
          <w:rFonts w:ascii="Times New Roman" w:hAnsi="Times New Roman" w:cs="Times New Roman"/>
          <w:sz w:val="24"/>
          <w:szCs w:val="24"/>
        </w:rPr>
      </w:pPr>
    </w:p>
    <w:p w:rsidR="007120DE" w:rsidRPr="00AC2B66" w:rsidRDefault="007120DE" w:rsidP="007120DE">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rsidR="007120DE" w:rsidRPr="00AC2B66" w:rsidRDefault="007120DE" w:rsidP="007120DE">
      <w:pPr>
        <w:jc w:val="center"/>
        <w:rPr>
          <w:rFonts w:ascii="Times New Roman" w:hAnsi="Times New Roman" w:cs="Times New Roman"/>
          <w:b/>
          <w:sz w:val="24"/>
          <w:szCs w:val="24"/>
        </w:rPr>
      </w:pPr>
      <w:r w:rsidRPr="00AC2B66">
        <w:rPr>
          <w:rFonts w:ascii="Times New Roman" w:hAnsi="Times New Roman" w:cs="Times New Roman"/>
          <w:b/>
          <w:sz w:val="24"/>
          <w:szCs w:val="24"/>
        </w:rPr>
        <w:t>TINKLALAPIO</w:t>
      </w:r>
      <w:r w:rsidR="00AC2B66">
        <w:rPr>
          <w:rFonts w:ascii="Times New Roman" w:hAnsi="Times New Roman" w:cs="Times New Roman"/>
          <w:b/>
          <w:sz w:val="24"/>
          <w:szCs w:val="24"/>
        </w:rPr>
        <w:t xml:space="preserve">  </w:t>
      </w:r>
      <w:r w:rsidRPr="00AC2B66">
        <w:rPr>
          <w:rFonts w:ascii="Times New Roman" w:hAnsi="Times New Roman" w:cs="Times New Roman"/>
          <w:b/>
          <w:sz w:val="24"/>
          <w:szCs w:val="24"/>
        </w:rPr>
        <w:t xml:space="preserve"> WWW.</w:t>
      </w:r>
      <w:r w:rsidR="00AC2B66" w:rsidRPr="00AC2B66">
        <w:rPr>
          <w:rFonts w:ascii="Times New Roman" w:hAnsi="Times New Roman" w:cs="Times New Roman"/>
          <w:b/>
          <w:sz w:val="24"/>
          <w:szCs w:val="24"/>
        </w:rPr>
        <w:t>PPSPC</w:t>
      </w:r>
      <w:r w:rsidR="00C57874" w:rsidRPr="00AC2B66">
        <w:rPr>
          <w:rFonts w:ascii="Times New Roman" w:hAnsi="Times New Roman" w:cs="Times New Roman"/>
          <w:b/>
          <w:sz w:val="24"/>
          <w:szCs w:val="24"/>
        </w:rPr>
        <w:t>.LT</w:t>
      </w:r>
      <w:r w:rsidRPr="00AC2B66">
        <w:rPr>
          <w:rFonts w:ascii="Times New Roman" w:hAnsi="Times New Roman" w:cs="Times New Roman"/>
          <w:b/>
          <w:sz w:val="24"/>
          <w:szCs w:val="24"/>
        </w:rPr>
        <w:t xml:space="preserve"> PRIVATUMO POLITIKA</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p>
    <w:p w:rsidR="007120DE" w:rsidRPr="00AC2B66" w:rsidRDefault="00C57874" w:rsidP="007120DE">
      <w:pPr>
        <w:pStyle w:val="prastasiniatinklio"/>
        <w:shd w:val="clear" w:color="auto" w:fill="FFFFFF"/>
        <w:spacing w:before="0" w:beforeAutospacing="0" w:after="0" w:afterAutospacing="0" w:line="384" w:lineRule="atLeast"/>
        <w:jc w:val="both"/>
        <w:textAlignment w:val="baseline"/>
        <w:rPr>
          <w:color w:val="000000"/>
        </w:rPr>
      </w:pPr>
      <w:r w:rsidRPr="00AC2B66">
        <w:rPr>
          <w:b/>
          <w:bCs/>
          <w:bdr w:val="none" w:sz="0" w:space="0" w:color="auto" w:frame="1"/>
        </w:rPr>
        <w:t>www.</w:t>
      </w:r>
      <w:r w:rsidR="00AC2B66" w:rsidRPr="00AC2B66">
        <w:rPr>
          <w:b/>
          <w:bCs/>
          <w:bdr w:val="none" w:sz="0" w:space="0" w:color="auto" w:frame="1"/>
        </w:rPr>
        <w:t>ppspc</w:t>
      </w:r>
      <w:r w:rsidRPr="00AC2B66">
        <w:rPr>
          <w:b/>
          <w:bCs/>
          <w:bdr w:val="none" w:sz="0" w:space="0" w:color="auto" w:frame="1"/>
        </w:rPr>
        <w:t>.lt</w:t>
      </w:r>
      <w:r w:rsidR="007120DE" w:rsidRPr="00AC2B66">
        <w:rPr>
          <w:rStyle w:val="Grietas"/>
          <w:color w:val="000000"/>
          <w:bdr w:val="none" w:sz="0" w:space="0" w:color="auto" w:frame="1"/>
        </w:rPr>
        <w:t> tinklalapio naudojimo taisyklės ir privatumo politika</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r w:rsidRPr="00AC2B66">
        <w:rPr>
          <w:rStyle w:val="Grietas"/>
          <w:color w:val="000000"/>
          <w:bdr w:val="none" w:sz="0" w:space="0" w:color="auto" w:frame="1"/>
        </w:rPr>
        <w:t>Bendrosios nuostatos</w:t>
      </w:r>
    </w:p>
    <w:p w:rsidR="007120DE" w:rsidRPr="00AC2B66" w:rsidRDefault="00AC2B66" w:rsidP="007120DE">
      <w:pPr>
        <w:pStyle w:val="prastasiniatinklio"/>
        <w:shd w:val="clear" w:color="auto" w:fill="FFFFFF"/>
        <w:spacing w:before="0" w:beforeAutospacing="0" w:after="0" w:afterAutospacing="0" w:line="384" w:lineRule="atLeast"/>
        <w:jc w:val="both"/>
        <w:textAlignment w:val="baseline"/>
        <w:rPr>
          <w:color w:val="000000"/>
        </w:rPr>
      </w:pPr>
      <w:r>
        <w:rPr>
          <w:color w:val="000000"/>
        </w:rPr>
        <w:t xml:space="preserve">        </w:t>
      </w:r>
      <w:r w:rsidR="007120DE" w:rsidRPr="00AC2B66">
        <w:rPr>
          <w:color w:val="000000"/>
        </w:rPr>
        <w:t>1. Tinklalapio </w:t>
      </w:r>
      <w:r w:rsidR="00C57874" w:rsidRPr="00AC2B66">
        <w:rPr>
          <w:b/>
          <w:bCs/>
          <w:bdr w:val="none" w:sz="0" w:space="0" w:color="auto" w:frame="1"/>
        </w:rPr>
        <w:t>www.</w:t>
      </w:r>
      <w:r w:rsidRPr="00AC2B66">
        <w:rPr>
          <w:b/>
          <w:bCs/>
          <w:bdr w:val="none" w:sz="0" w:space="0" w:color="auto" w:frame="1"/>
        </w:rPr>
        <w:t>ppspc</w:t>
      </w:r>
      <w:r w:rsidR="00C57874" w:rsidRPr="00AC2B66">
        <w:rPr>
          <w:b/>
          <w:bCs/>
          <w:bdr w:val="none" w:sz="0" w:space="0" w:color="auto" w:frame="1"/>
        </w:rPr>
        <w:t>.lt</w:t>
      </w:r>
      <w:r w:rsidR="00C57874" w:rsidRPr="00AC2B66">
        <w:rPr>
          <w:rStyle w:val="Grietas"/>
          <w:color w:val="000000"/>
          <w:bdr w:val="none" w:sz="0" w:space="0" w:color="auto" w:frame="1"/>
        </w:rPr>
        <w:t> </w:t>
      </w:r>
      <w:r w:rsidR="007120DE" w:rsidRPr="00AC2B66">
        <w:rPr>
          <w:color w:val="000000"/>
        </w:rPr>
        <w:t xml:space="preserve"> (toliau – Tinklalapis) naudojimo taisyklės ir privatumo politika (toliau – Taisyklės) nustato naudojimosi Tinklalapiu sąlygas ir tvarką bei pagrindinius asmens duomenų rinkimo, tvarkymo ir saugojimo principus, kuriais remdamasis Tinklalapio valdytojas – </w:t>
      </w:r>
      <w:r w:rsidRPr="00AC2B66">
        <w:rPr>
          <w:color w:val="000000"/>
        </w:rPr>
        <w:t>Klaipėdos rajono savivaldybės Priekulės pirminės sveikatos priežiūros centras</w:t>
      </w:r>
      <w:r w:rsidR="007120DE" w:rsidRPr="00AC2B66">
        <w:rPr>
          <w:color w:val="000000"/>
        </w:rPr>
        <w:t>, juridinio asmens kodas</w:t>
      </w:r>
      <w:r w:rsidRPr="00AC2B66">
        <w:rPr>
          <w:color w:val="000000"/>
        </w:rPr>
        <w:t xml:space="preserve"> 163730145</w:t>
      </w:r>
      <w:r w:rsidR="007120DE" w:rsidRPr="00AC2B66">
        <w:rPr>
          <w:color w:val="000000"/>
        </w:rPr>
        <w:t xml:space="preserve">, buveinės adresas </w:t>
      </w:r>
      <w:r w:rsidRPr="00AC2B66">
        <w:rPr>
          <w:color w:val="000000"/>
        </w:rPr>
        <w:t>Klaipėdos g.14, Priekulė , LT-96341 Klaipėdos r.</w:t>
      </w:r>
      <w:r w:rsidR="006D6F8F" w:rsidRPr="00AC2B66">
        <w:rPr>
          <w:color w:val="000000"/>
        </w:rPr>
        <w:t xml:space="preserve">. </w:t>
      </w:r>
      <w:r w:rsidR="007120DE" w:rsidRPr="00AC2B66">
        <w:rPr>
          <w:color w:val="000000"/>
        </w:rPr>
        <w:t>(toliau – Įstaiga), tvarko Tinklalapio lankytojų (toliau – Vartotojas) asmens duomenis.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3. Tinklalapio paslaugos – tai su klientų informavimu ir kliento informacijos pateikimu susijusios paslaugos (toliau – Tinklalapio paslaugos), kurios apima:</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3.1. informacijos apie Tiekėjo paslaugas, kliento mokėtinas sumas teikimą;</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3.2. klausimų ar kitos informacijos pateikimą ir/ar paslaugų užsakymą elektroniniu būdu.</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3.3. bet kokios kitos paslaugos, teikiamos Tinklalapiu.</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Vartotojų prisijungimas ir asmens duomenų apsauga</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5. Naudotis arba turėti galimybę visapusiškai naudotis Tinklalapiu, galima tik Tinklalapyje suvedus tinkamus prisijungimo duomenis. Prisijungimas atliekamas paspaudus Tinklalapio dešinėje pusėje esančią aktyviąją nuorodą „Prisijungti“, prieš tai užpildžius vartotojo vardą ir slaptažodį. Vartotojas, prisijungdamas prie Tinklalapio, patvirtina, kad:</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5.1. Vartotojas įdėmiai ir atidžiai perskaitė šias Taisykles, jas suprato ir su jomis laisva valia sutinka bei įsipareigoja naudotis Tinklalapio Taisyklėse nustatyta tvarka ir sąlygomis;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5.2. Vartotojo pateikti duomenys yra teisingi, tikslūs ir išsamūs. Vartotojas, keisdamas ar pildydamas duomenis apie save, privalo pateikti tik teisingus duomenis. Bet kokie nuostoliai, atsiradę dėl klaidingų duomenų pateikimo, tenka Vartotojui;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5.3. pasikeitus Vartotojo duomenims ar kitai susijusiai informacijai, Vartotojas įsipareigoja nedelsiant, bet ne vėliau kaip per 7 (septynias) darbo dienas, pakeisti (papildyti) savo duomenis Tinklalapyje;</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lastRenderedPageBreak/>
        <w:t xml:space="preserve">       </w:t>
      </w:r>
      <w:r w:rsidR="007120DE" w:rsidRPr="00AC2B66">
        <w:rPr>
          <w:color w:val="000000"/>
        </w:rPr>
        <w:t>9. Elektroninių formų pildymo būdu Vartotojo pateikti asmens duomenys (vardas, pavardė, elektroninio pašto adresas, telefono numeris, adresas ir pan.) naudojami šiais tikslais: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9.1. Tinklalapio ir Įstaigos paslaugų teikimo tikslais.</w:t>
      </w:r>
    </w:p>
    <w:p w:rsidR="007120DE" w:rsidRPr="00AC2B66" w:rsidRDefault="00AC2B66" w:rsidP="007120DE">
      <w:pPr>
        <w:pStyle w:val="prastasiniatinklio"/>
        <w:shd w:val="clear" w:color="auto" w:fill="FFFFFF"/>
        <w:spacing w:before="0" w:beforeAutospacing="0" w:after="0" w:afterAutospacing="0" w:line="384" w:lineRule="atLeast"/>
        <w:jc w:val="both"/>
        <w:textAlignment w:val="baseline"/>
        <w:rPr>
          <w:color w:val="000000"/>
        </w:rPr>
      </w:pPr>
      <w:r>
        <w:rPr>
          <w:color w:val="000000"/>
        </w:rPr>
        <w:t xml:space="preserve">      </w:t>
      </w:r>
      <w:r w:rsidR="007120DE" w:rsidRPr="00AC2B66">
        <w:rPr>
          <w:color w:val="000000"/>
        </w:rPr>
        <w:t>10. Vartotojas, kreipda</w:t>
      </w:r>
      <w:r w:rsidRPr="00AC2B66">
        <w:rPr>
          <w:color w:val="000000"/>
        </w:rPr>
        <w:t>masis į Įstaigą raštu el. p</w:t>
      </w:r>
      <w:r w:rsidR="006D6F8F" w:rsidRPr="00AC2B66">
        <w:rPr>
          <w:color w:val="000000"/>
        </w:rPr>
        <w:t xml:space="preserve">aštu </w:t>
      </w:r>
      <w:proofErr w:type="spellStart"/>
      <w:r w:rsidRPr="00AC2B66">
        <w:rPr>
          <w:color w:val="000000"/>
        </w:rPr>
        <w:t>priekules.pspc</w:t>
      </w:r>
      <w:proofErr w:type="spellEnd"/>
      <w:r w:rsidRPr="00AC2B66">
        <w:rPr>
          <w:color w:val="000000"/>
          <w:lang w:val="en-US"/>
        </w:rPr>
        <w:t>@</w:t>
      </w:r>
      <w:r w:rsidRPr="00AC2B66">
        <w:rPr>
          <w:color w:val="000000"/>
        </w:rPr>
        <w:t>gmail.com</w:t>
      </w:r>
      <w:r w:rsidR="007120DE" w:rsidRPr="00AC2B66">
        <w:rPr>
          <w:color w:val="000000"/>
        </w:rPr>
        <w:t>, arba atvykęs į klientų aptarnavimo centrą, pateikdamas Įstaigai asmens tapatybę patvirtinantį dokumentą, turi teisę:</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10.1.kreiptis į Įstaigą su prašymu suteikti informaciją apie Įstaigos tvarkomus Vartotojo asmens duomenis;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10.4. nesutikti, kad būtų tvarkomi Vartotojo asmens duomenys, kai šie duomenys tvarkomi ar ketinami tvarkyti tiesioginės rinkodaros tikslais.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11. Asmens duomenys turi būti tikslūs, tinkami ir tik tokios apimties, kuri būtina jiems rinkti ir toliau tvarkyti. Jei reikia asmens duomenų tvarkymui, asmens duomenys nuolat atnaujinami.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Įstaigos ir Vartotojo teisės bei pareigos</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13. Įstaiga pasilieka teisę bet kada, nepranešusi Vartotojui, keisti Tinklalapyje nurodytas Įstaigos teikiamas Paslaugas ar atskiras jų sąlygas.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14. Įstaiga, siekdama apginti asmenų teises ir teisėtus interesus ir/ar vykdydama teisės aktų reikalavimus, ir/ar Vartotojui nesilaikant šių Taisyklių nuostatų, turi teisę be išankstinio pranešimo ar Vartotojo sutikimo panaikinti Vartotojo registraciją Tinklalapyje.</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 Įstaiga turi teisę bet kada, be išankstinio įspėjimo, sustabdyti ar visiškai nutraukti Tinklalapio veiklą.</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 Naudodamasis Tinklalapiu ir/ar Įstaigos teikiamomis Paslaugomis, Vartotojas privalo:</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lastRenderedPageBreak/>
        <w:t xml:space="preserve">       </w:t>
      </w:r>
      <w:r w:rsidR="007120DE" w:rsidRPr="00AC2B66">
        <w:rPr>
          <w:color w:val="000000"/>
        </w:rPr>
        <w:t>15.1. griežtai laikytis šių Taisyklių nustatytos tvarkos ir reikalavimų;</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15.2. nepažeisti Įstaigos ir trečiųjų asmenų teisių ir teisėtų interesų;</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15.3. neteikti melagingų ir/ar klaidinančių duomenų apie save ar kitos neteisingos informacijos;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15.4. naudotis tik saugiomis elektroninių ryšių ir duomenų perdavimo priemonėmis ir įrenginiais;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15.5. neplatinti kompiuterinių virusų ir/ar imtis kitų priemonių, kurios galėtų sutrikdyti Tinklalapyje darbą, pakenkti ar sunaikinti informaciją bei sukelti kitokią žalą Tinklalapiui, ar Įstaigos teikiamų paslaugų procesui;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15.6. nesiimti jokių tyčinių veiksmų, kurie sutrikdytų Tinklalapio veiklą ir Tinklalapio ar Įstaigos paslaugų teikimą Vartotojui ar tretiesiems asmenims;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15.7. paisyti ir nepažeisti nusistovėjusių ir visuomenės pripažintų elgesio ir moralės normų, trečiųjų asmenų teisių ir teisėtų interesų bei teisės aktų reikalavimų;</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15.8. nedelsiant informuoti Įstaigą, jeigu jam tapo žinoma, kad jo prisijungimo prie Tinklalapio duomenimis naudojasi ar gali pasinaudoti kiti tretieji asmenys.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16. Vartotojui pažeidus bet kurią iš šių Taisyklių nuostatų, Įstaiga įgyja teisę bet kuriuo metu visiškai ar iš dalies apriboti Vartotojo galimybes bet kokiu būdu naudotis Tinklalapiu.</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Intelektinės nuosavybės apsauga ir nuorodos į kitus tinklalapiu</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 xml:space="preserve">17. Visos teisės į Tinklalapį ir jame esančius kūrinius yra saugomos Lietuvos Respublikos įstatymų ir kitų teisės aktų. Griežtai draudžiama kopijuoti tekstus, nuotraukas, logotipus, </w:t>
      </w:r>
      <w:proofErr w:type="spellStart"/>
      <w:r w:rsidR="007120DE" w:rsidRPr="00AC2B66">
        <w:rPr>
          <w:color w:val="000000"/>
        </w:rPr>
        <w:t>banerius</w:t>
      </w:r>
      <w:proofErr w:type="spellEnd"/>
      <w:r w:rsidR="007120DE" w:rsidRPr="00AC2B66">
        <w:rPr>
          <w:color w:val="000000"/>
        </w:rPr>
        <w:t xml:space="preserve"> ir visus kitus dizaino elementus su tikslu naudoti juos komerciniais ar kitais Įstaigos ar trečiųjų asmenų teises ir teisėtus interesus pažeidžiančiais tikslais.</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18. Visi prekių ženklai, kurie pateikiami Tinklalapyje, yra Įstaigos nuosavybė, arba Įstaiga juos naudoja teisėtai, sutarčių, sudarytų su jų savininkais, pagrindu.</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19. Šiame Tinklalapyje gali būti pateikta nuorodų į kitus tinklalapius, kurie leis Vartotojui išeiti iš šio Tinklalapio, siekiant gauti trečiųjų šalių informaciją, arba trečiųjų šalių informacija gali būti pateikta šiame Tinklalapyje.</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20. Įstaiga negali pakeisti, atnaujinti ar kontroliuoti tokių tinklalapių turinio, todėl neprisiima jokios atsakomybės dėl juose pateikto turinio teisingumo.</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lastRenderedPageBreak/>
        <w:t xml:space="preserve">       </w:t>
      </w:r>
      <w:r w:rsidR="007120DE" w:rsidRPr="00AC2B66">
        <w:rPr>
          <w:color w:val="000000"/>
        </w:rPr>
        <w:t>21. Vartotojas turi atkreipti dėmesį, kad kituose Tinklalapiuose, į kurias yra nukreipiama iš šio Tinklalapio, gali galioti kitokios nei Tinklalapyje galiojančios Tinklalapio naudojimo taisyklės, privatumo politika, konfidencialumo nuostatos, asmens duomenų tvarkymo ir kitos nuostatos.</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Paslaugų užsakymas Tinklalapyje</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22. Naudodamiesi Tinklalapiu, Vartotojai gali užsakyti Įstaigos ir/ar trečiųjų šalių paslaugas arba pateikti užklausas dėl tokių paslaugų užsakymo.</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23. Vartotojas, užsakydamas Įstaigos ir/ar trečiųjų šalių paslaugas arba pateikdamas užklausą dėl tokių paslaugų užsakymo, žino ir sutinka, jog informacija ir duomenys, kuriuos jis nurodys pildydamas užklausą, bus perduoti tokių paslaugų teikėjui.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24.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Slapukai</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 xml:space="preserve">25. Įstaiga, siekdama padaryti Vartotojo naudojimąsi Tinklalapiu greitesniu ir patogesniu, naudoja slapukus (angl. </w:t>
      </w:r>
      <w:proofErr w:type="spellStart"/>
      <w:r w:rsidR="007120DE" w:rsidRPr="00AC2B66">
        <w:rPr>
          <w:color w:val="000000"/>
        </w:rPr>
        <w:t>cookies</w:t>
      </w:r>
      <w:proofErr w:type="spellEnd"/>
      <w:r w:rsidR="007120DE" w:rsidRPr="00AC2B66">
        <w:rPr>
          <w:color w:val="000000"/>
        </w:rPr>
        <w:t>). Slapukai – tai nedidelis failas, siunčiamas ir įdiegiamas į Vartotojo kompiuterį. Įdiegtą informaciją Įstaiga naudoja Vartotojui atpažinti bei Tinklalapio lankomumo statistikai stebėti.</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26. Vartotojas turi galimybę savo naršyklėje peržiūrėti, kokią informaciją (slapukus) Įstaiga įdiegia, ir dalį ar visus įdiegtus slapukus ištrinti. Naudodamasis Tinklalapiu Vartotojas sutinka, kad jo kompiuteryje (įrenginyje) būtų įrašomi Įstaigos numatyti slapukai. Šį sutikimą Vartotojas gali bet kada atšaukti, pakeisdamas savo interneto naršyklės nustatymus, tačiau tokiu atveju tam tikros Tinklalapio funkcijos gali neveikti.</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rStyle w:val="Grietas"/>
          <w:color w:val="000000"/>
          <w:bdr w:val="none" w:sz="0" w:space="0" w:color="auto" w:frame="1"/>
        </w:rPr>
      </w:pPr>
      <w:r w:rsidRPr="00AC2B66">
        <w:rPr>
          <w:rStyle w:val="Grietas"/>
          <w:color w:val="000000"/>
          <w:bdr w:val="none" w:sz="0" w:space="0" w:color="auto" w:frame="1"/>
        </w:rPr>
        <w:t>Baigiamosios nuostatos</w:t>
      </w:r>
    </w:p>
    <w:p w:rsidR="007120DE" w:rsidRPr="00AC2B66" w:rsidRDefault="007120DE" w:rsidP="007120DE">
      <w:pPr>
        <w:pStyle w:val="prastasiniatinklio"/>
        <w:shd w:val="clear" w:color="auto" w:fill="FFFFFF"/>
        <w:spacing w:before="0" w:beforeAutospacing="0" w:after="0" w:afterAutospacing="0" w:line="384" w:lineRule="atLeast"/>
        <w:jc w:val="both"/>
        <w:textAlignment w:val="baseline"/>
        <w:rPr>
          <w:color w:val="000000"/>
        </w:rPr>
      </w:pP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27. Taisyklėms yra taikoma Lietuvos Respublikos teisė. Visi tarp Tinklalapio ir Vartotojo kilę nesutarimai yra sprendžiami derybų keliu. Šalims neišsprendus ginčo derybų būdu toks ginčas galutinai sprendžiamas Lietuvos Respublikos įstatymų nustatyta tvarka teismuose.</w:t>
      </w:r>
    </w:p>
    <w:p w:rsidR="007120DE" w:rsidRPr="00AC2B66" w:rsidRDefault="00AC2B66" w:rsidP="007120DE">
      <w:pPr>
        <w:pStyle w:val="prastasiniatinklio"/>
        <w:shd w:val="clear" w:color="auto" w:fill="FFFFFF"/>
        <w:spacing w:before="0" w:beforeAutospacing="0" w:after="270" w:afterAutospacing="0" w:line="384" w:lineRule="atLeast"/>
        <w:jc w:val="both"/>
        <w:textAlignment w:val="baseline"/>
        <w:rPr>
          <w:color w:val="000000"/>
        </w:rPr>
      </w:pPr>
      <w:r>
        <w:rPr>
          <w:color w:val="000000"/>
        </w:rPr>
        <w:t xml:space="preserve">        </w:t>
      </w:r>
      <w:r w:rsidR="007120DE" w:rsidRPr="00AC2B66">
        <w:rPr>
          <w:color w:val="000000"/>
        </w:rPr>
        <w:t>28. Visos teisės į Tinklalapyje ir jame esančius kūrinius yra saugomos Lietuvos Respublikos įstatymais ir kitais teisės aktais. Joks Tinklalapyje esantis turinys ir kitokia tekstinė, grafinė ar kitokio pobūdžio informacija negali būti atgaminama, padaroma viešai prieinama arba platinama be išankstinio raštiško Įstaigos sutikimo.</w:t>
      </w:r>
    </w:p>
    <w:p w:rsidR="007120DE" w:rsidRPr="00AC2B66" w:rsidRDefault="00AC2B66" w:rsidP="007120DE">
      <w:pPr>
        <w:pStyle w:val="prastasiniatinklio"/>
        <w:shd w:val="clear" w:color="auto" w:fill="FFFFFF"/>
        <w:spacing w:before="0" w:beforeAutospacing="0" w:after="0" w:afterAutospacing="0" w:line="384" w:lineRule="atLeast"/>
        <w:jc w:val="both"/>
        <w:textAlignment w:val="baseline"/>
        <w:rPr>
          <w:color w:val="000000"/>
        </w:rPr>
      </w:pPr>
      <w:r>
        <w:rPr>
          <w:color w:val="000000"/>
        </w:rPr>
        <w:lastRenderedPageBreak/>
        <w:t xml:space="preserve">       </w:t>
      </w:r>
      <w:r w:rsidR="007120DE" w:rsidRPr="00AC2B66">
        <w:rPr>
          <w:color w:val="000000"/>
        </w:rPr>
        <w:t>29. Visais klausimais dėl Tinklalapyje teikiamų savitarnos paslaugų ir Įstaigos vykdomų asmens duomenų tvarkymo veiksmų prašome kreiptis raštu el. paštu </w:t>
      </w:r>
      <w:proofErr w:type="spellStart"/>
      <w:r w:rsidRPr="00AC2B66">
        <w:rPr>
          <w:color w:val="000000"/>
        </w:rPr>
        <w:t>priekules.pspc</w:t>
      </w:r>
      <w:proofErr w:type="spellEnd"/>
      <w:r w:rsidRPr="00AC2B66">
        <w:rPr>
          <w:color w:val="000000"/>
          <w:lang w:val="en-US"/>
        </w:rPr>
        <w:t>@</w:t>
      </w:r>
      <w:r w:rsidRPr="00AC2B66">
        <w:rPr>
          <w:color w:val="000000"/>
        </w:rPr>
        <w:t>gmail.com</w:t>
      </w:r>
      <w:r w:rsidR="00CA5356">
        <w:rPr>
          <w:color w:val="000000"/>
        </w:rPr>
        <w:t> arba atvykus į Priekulės pirminės sveikatos priežiūros centrą</w:t>
      </w:r>
      <w:r w:rsidR="007120DE" w:rsidRPr="00AC2B66">
        <w:rPr>
          <w:color w:val="000000"/>
        </w:rPr>
        <w:t>, pateikiant Įstaigai asmens tapatybę patvirtinantį dokumentą.</w:t>
      </w:r>
    </w:p>
    <w:p w:rsidR="00721751" w:rsidRPr="00AC2B66" w:rsidRDefault="00721751">
      <w:pPr>
        <w:rPr>
          <w:rFonts w:ascii="Times New Roman" w:hAnsi="Times New Roman" w:cs="Times New Roman"/>
          <w:sz w:val="24"/>
          <w:szCs w:val="24"/>
        </w:rPr>
      </w:pPr>
    </w:p>
    <w:p w:rsidR="00AC2B66" w:rsidRPr="00AC2B66" w:rsidRDefault="00AC2B66">
      <w:pPr>
        <w:rPr>
          <w:rFonts w:ascii="Times New Roman" w:hAnsi="Times New Roman" w:cs="Times New Roman"/>
          <w:sz w:val="24"/>
          <w:szCs w:val="24"/>
        </w:rPr>
      </w:pPr>
    </w:p>
    <w:sectPr w:rsidR="00AC2B66" w:rsidRPr="00AC2B66" w:rsidSect="007120D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E"/>
    <w:rsid w:val="00020171"/>
    <w:rsid w:val="005E676C"/>
    <w:rsid w:val="006B2012"/>
    <w:rsid w:val="006D6F8F"/>
    <w:rsid w:val="007120DE"/>
    <w:rsid w:val="00721751"/>
    <w:rsid w:val="00AC2B66"/>
    <w:rsid w:val="00C37A7A"/>
    <w:rsid w:val="00C57874"/>
    <w:rsid w:val="00CA5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7F03-0251-438C-A3DF-955C3C6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120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20DE"/>
    <w:rPr>
      <w:b/>
      <w:bCs/>
    </w:rPr>
  </w:style>
  <w:style w:type="character" w:styleId="Hipersaitas">
    <w:name w:val="Hyperlink"/>
    <w:basedOn w:val="Numatytasispastraiposriftas"/>
    <w:uiPriority w:val="99"/>
    <w:semiHidden/>
    <w:unhideWhenUsed/>
    <w:rsid w:val="007120DE"/>
    <w:rPr>
      <w:color w:val="0000FF"/>
      <w:u w:val="single"/>
    </w:rPr>
  </w:style>
  <w:style w:type="character" w:customStyle="1" w:styleId="Bodytext2">
    <w:name w:val="Body text (2)_"/>
    <w:basedOn w:val="Numatytasispastraiposriftas"/>
    <w:link w:val="Bodytext20"/>
    <w:rsid w:val="007120D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7120DE"/>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7834</Words>
  <Characters>4466</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dc:creator>
  <cp:keywords/>
  <dc:description/>
  <cp:lastModifiedBy>Administrator</cp:lastModifiedBy>
  <cp:revision>8</cp:revision>
  <cp:lastPrinted>2018-11-14T06:27:00Z</cp:lastPrinted>
  <dcterms:created xsi:type="dcterms:W3CDTF">2018-09-17T11:28:00Z</dcterms:created>
  <dcterms:modified xsi:type="dcterms:W3CDTF">2019-03-13T10:02:00Z</dcterms:modified>
</cp:coreProperties>
</file>